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37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726"/>
      </w:tblGrid>
      <w:tr w:rsidR="009939B9" w:rsidTr="00DC33D5">
        <w:tc>
          <w:tcPr>
            <w:tcW w:w="2726" w:type="dxa"/>
            <w:shd w:val="clear" w:color="auto" w:fill="auto"/>
          </w:tcPr>
          <w:p w:rsidR="009939B9" w:rsidRDefault="009939B9" w:rsidP="00DC33D5">
            <w:pPr>
              <w:spacing w:line="200" w:lineRule="atLeas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Приложение № 1     </w:t>
            </w:r>
          </w:p>
          <w:p w:rsidR="009939B9" w:rsidRDefault="009939B9" w:rsidP="00DC33D5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к Положению</w:t>
            </w:r>
          </w:p>
          <w:p w:rsidR="009939B9" w:rsidRDefault="009939B9" w:rsidP="00DC33D5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о Межрегиональном </w:t>
            </w:r>
          </w:p>
          <w:p w:rsidR="009939B9" w:rsidRDefault="009939B9" w:rsidP="00DC33D5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фестивале им. А.Н. Толстого </w:t>
            </w:r>
          </w:p>
          <w:p w:rsidR="009939B9" w:rsidRDefault="009939B9" w:rsidP="00DC33D5">
            <w:pPr>
              <w:spacing w:line="200" w:lineRule="atLeast"/>
            </w:pPr>
            <w:r>
              <w:rPr>
                <w:sz w:val="20"/>
              </w:rPr>
              <w:t>«Время театра»</w:t>
            </w:r>
          </w:p>
        </w:tc>
      </w:tr>
    </w:tbl>
    <w:p w:rsidR="009939B9" w:rsidRDefault="009939B9" w:rsidP="009939B9">
      <w:pPr>
        <w:spacing w:line="200" w:lineRule="atLeast"/>
      </w:pPr>
      <w:r>
        <w:t xml:space="preserve">                                      </w:t>
      </w:r>
    </w:p>
    <w:p w:rsidR="009939B9" w:rsidRDefault="009939B9" w:rsidP="009939B9">
      <w:pPr>
        <w:spacing w:line="200" w:lineRule="atLeast"/>
      </w:pPr>
      <w:r>
        <w:t xml:space="preserve">                                                                                                                </w:t>
      </w:r>
    </w:p>
    <w:p w:rsidR="009939B9" w:rsidRDefault="009939B9" w:rsidP="009939B9">
      <w:pPr>
        <w:spacing w:line="200" w:lineRule="atLeast"/>
        <w:jc w:val="center"/>
      </w:pPr>
      <w:r>
        <w:br/>
        <w:t xml:space="preserve">ЗАЯВКА     </w:t>
      </w:r>
      <w:r>
        <w:br/>
        <w:t xml:space="preserve">на участие в Межрегиональном фестивале им. А.Н. Толстого </w:t>
      </w:r>
    </w:p>
    <w:p w:rsidR="009939B9" w:rsidRDefault="009939B9" w:rsidP="009939B9">
      <w:pPr>
        <w:spacing w:line="200" w:lineRule="atLeast"/>
        <w:jc w:val="center"/>
      </w:pPr>
      <w:r>
        <w:t>«Время театра» в городском округе Сызрань</w:t>
      </w:r>
    </w:p>
    <w:p w:rsidR="009939B9" w:rsidRDefault="009939B9" w:rsidP="009939B9">
      <w:pPr>
        <w:spacing w:line="200" w:lineRule="atLeast"/>
        <w:jc w:val="center"/>
      </w:pPr>
    </w:p>
    <w:p w:rsidR="009939B9" w:rsidRDefault="009939B9" w:rsidP="009939B9">
      <w:pPr>
        <w:pStyle w:val="1"/>
        <w:numPr>
          <w:ilvl w:val="0"/>
          <w:numId w:val="1"/>
        </w:numPr>
        <w:tabs>
          <w:tab w:val="clear" w:pos="0"/>
          <w:tab w:val="left" w:pos="720"/>
        </w:tabs>
        <w:spacing w:after="0" w:line="200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АНКЕТА УЧАСТНИКА.</w:t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2495"/>
        <w:gridCol w:w="57"/>
        <w:gridCol w:w="13"/>
        <w:gridCol w:w="1546"/>
      </w:tblGrid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Полное наименование театра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1.2.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Адрес организации (юридический и почтовый)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1.3.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Телефон, факс, е-</w:t>
            </w:r>
            <w:proofErr w:type="spellStart"/>
            <w:r>
              <w:t>mail</w:t>
            </w:r>
            <w:proofErr w:type="spellEnd"/>
            <w:r>
              <w:t xml:space="preserve"> контактного лица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1.4.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Название спектакля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1.5.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Автор пьесы или инсценировки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1.6.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Жанр спектакля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1.7.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Сценическая площадка</w:t>
            </w:r>
          </w:p>
          <w:p w:rsidR="009939B9" w:rsidRDefault="009939B9" w:rsidP="00DC33D5">
            <w:pPr>
              <w:spacing w:line="200" w:lineRule="atLeast"/>
            </w:pPr>
            <w:r>
              <w:t>(нужное подчеркнуть)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Основная сцена</w:t>
            </w:r>
          </w:p>
        </w:tc>
        <w:tc>
          <w:tcPr>
            <w:tcW w:w="1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Камерная сцена</w:t>
            </w: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1.8.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 xml:space="preserve">Режиссер спектакля </w:t>
            </w:r>
          </w:p>
          <w:p w:rsidR="009939B9" w:rsidRDefault="009939B9" w:rsidP="00DC33D5">
            <w:pPr>
              <w:spacing w:line="200" w:lineRule="atLeast"/>
            </w:pPr>
            <w:r>
              <w:t>(Ф.И.О., регалии)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1.9.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 xml:space="preserve">Художник спектакля и художник </w:t>
            </w:r>
          </w:p>
          <w:p w:rsidR="009939B9" w:rsidRDefault="009939B9" w:rsidP="00DC33D5">
            <w:pPr>
              <w:spacing w:line="200" w:lineRule="atLeast"/>
            </w:pPr>
            <w:r>
              <w:t xml:space="preserve">по </w:t>
            </w:r>
            <w:proofErr w:type="gramStart"/>
            <w:r>
              <w:t>костюмам  (</w:t>
            </w:r>
            <w:proofErr w:type="gramEnd"/>
            <w:r>
              <w:t>Ф.И.О., регалии)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1.10.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 xml:space="preserve">Музыкальное оформление </w:t>
            </w:r>
          </w:p>
          <w:p w:rsidR="009939B9" w:rsidRDefault="009939B9" w:rsidP="00DC33D5">
            <w:pPr>
              <w:spacing w:line="200" w:lineRule="atLeast"/>
            </w:pPr>
            <w:r>
              <w:t>(Ф.И.О., регалии)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</w:pPr>
            <w:r>
              <w:t xml:space="preserve">  1.11.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</w:pPr>
            <w:r>
              <w:t>Дата премьеры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right"/>
            </w:pPr>
          </w:p>
        </w:tc>
      </w:tr>
      <w:tr w:rsidR="009939B9" w:rsidTr="00DC33D5">
        <w:trPr>
          <w:trHeight w:val="545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1.12.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</w:pPr>
            <w:r>
              <w:t>Продолжительность спектакля</w:t>
            </w:r>
          </w:p>
        </w:tc>
        <w:tc>
          <w:tcPr>
            <w:tcW w:w="25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час.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мин.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52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2"/>
              </w:rPr>
            </w:pPr>
            <w:r>
              <w:t>1.13.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line="200" w:lineRule="atLeast"/>
              <w:ind w:right="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Количество участников, </w:t>
            </w:r>
          </w:p>
          <w:p w:rsidR="009939B9" w:rsidRDefault="009939B9" w:rsidP="00DC33D5">
            <w:pPr>
              <w:spacing w:line="200" w:lineRule="atLeast"/>
              <w:ind w:right="108"/>
              <w:rPr>
                <w:color w:val="000000"/>
                <w:spacing w:val="-6"/>
              </w:rPr>
            </w:pPr>
            <w:r>
              <w:rPr>
                <w:color w:val="000000"/>
                <w:spacing w:val="-2"/>
              </w:rPr>
              <w:t xml:space="preserve">в том </w:t>
            </w:r>
            <w:r>
              <w:rPr>
                <w:color w:val="000000"/>
                <w:spacing w:val="-3"/>
              </w:rPr>
              <w:t>числе: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6"/>
              </w:rPr>
              <w:t>чел.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3"/>
              </w:rPr>
            </w:pPr>
            <w:r>
              <w:t>1.14.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01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</w:rPr>
              <w:t>творческий состав: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6"/>
              </w:rPr>
              <w:t xml:space="preserve"> чел.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57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ind w:left="110"/>
              <w:jc w:val="center"/>
              <w:rPr>
                <w:color w:val="000000"/>
                <w:spacing w:val="-3"/>
              </w:rPr>
            </w:pPr>
            <w:r>
              <w:t>1.15.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01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технический состав: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4"/>
              </w:rPr>
              <w:t xml:space="preserve"> чел.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ind w:left="110"/>
              <w:jc w:val="center"/>
              <w:rPr>
                <w:color w:val="000000"/>
                <w:spacing w:val="-2"/>
              </w:rPr>
            </w:pPr>
            <w:r>
              <w:t>1.16.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5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>Время монтировки спектакля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</w:rPr>
              <w:t>час.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6"/>
              </w:rPr>
              <w:t xml:space="preserve"> мин.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ind w:left="110"/>
              <w:jc w:val="center"/>
              <w:rPr>
                <w:color w:val="000000"/>
                <w:spacing w:val="-2"/>
              </w:rPr>
            </w:pPr>
            <w:r>
              <w:t>1.17.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5"/>
              <w:rPr>
                <w:color w:val="000000"/>
                <w:spacing w:val="-8"/>
              </w:rPr>
            </w:pPr>
            <w:r>
              <w:rPr>
                <w:color w:val="000000"/>
                <w:spacing w:val="-2"/>
              </w:rPr>
              <w:t>Время световой монтировки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8"/>
              </w:rPr>
              <w:t xml:space="preserve"> час.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6"/>
              </w:rPr>
              <w:t xml:space="preserve"> мин.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557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ind w:left="115"/>
              <w:jc w:val="center"/>
              <w:rPr>
                <w:color w:val="000000"/>
                <w:spacing w:val="-2"/>
              </w:rPr>
            </w:pPr>
            <w:r>
              <w:t>1.18.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5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>Время демонтажа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9"/>
              </w:rPr>
              <w:t xml:space="preserve"> час.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jc w:val="center"/>
            </w:pPr>
            <w:r>
              <w:rPr>
                <w:color w:val="000000"/>
                <w:spacing w:val="-6"/>
              </w:rPr>
              <w:t xml:space="preserve"> мин.</w:t>
            </w:r>
          </w:p>
        </w:tc>
      </w:tr>
      <w:tr w:rsidR="009939B9" w:rsidTr="00DC33D5">
        <w:tblPrEx>
          <w:tblCellMar>
            <w:left w:w="40" w:type="dxa"/>
            <w:right w:w="40" w:type="dxa"/>
          </w:tblCellMar>
        </w:tblPrEx>
        <w:trPr>
          <w:trHeight w:hRule="exact" w:val="1133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ind w:left="115"/>
              <w:jc w:val="center"/>
              <w:rPr>
                <w:color w:val="000000"/>
              </w:rPr>
            </w:pPr>
            <w:r>
              <w:t>1.19.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74" w:lineRule="exact"/>
              <w:ind w:left="10" w:right="250" w:firstLine="10"/>
            </w:pPr>
            <w:r>
              <w:rPr>
                <w:color w:val="000000"/>
              </w:rPr>
              <w:t xml:space="preserve">Сумма процентного </w:t>
            </w:r>
            <w:r>
              <w:rPr>
                <w:color w:val="000000"/>
                <w:spacing w:val="-2"/>
              </w:rPr>
              <w:t xml:space="preserve">отчисления в РАО за каждое </w:t>
            </w:r>
            <w:r>
              <w:rPr>
                <w:color w:val="000000"/>
              </w:rPr>
              <w:t>представление спектакля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</w:pPr>
          </w:p>
        </w:tc>
      </w:tr>
    </w:tbl>
    <w:p w:rsidR="009939B9" w:rsidRDefault="009939B9" w:rsidP="009939B9"/>
    <w:p w:rsidR="009939B9" w:rsidRDefault="009939B9" w:rsidP="009939B9">
      <w:pPr>
        <w:ind w:left="2453"/>
        <w:rPr>
          <w:color w:val="000000"/>
          <w:spacing w:val="-2"/>
        </w:rPr>
      </w:pPr>
    </w:p>
    <w:p w:rsidR="009939B9" w:rsidRDefault="009939B9" w:rsidP="009939B9">
      <w:pPr>
        <w:ind w:left="2453"/>
        <w:rPr>
          <w:color w:val="000000"/>
          <w:spacing w:val="-2"/>
        </w:rPr>
      </w:pPr>
    </w:p>
    <w:p w:rsidR="009939B9" w:rsidRDefault="009939B9" w:rsidP="009939B9">
      <w:pPr>
        <w:ind w:left="2453"/>
        <w:rPr>
          <w:color w:val="000000"/>
          <w:spacing w:val="-2"/>
        </w:rPr>
      </w:pPr>
    </w:p>
    <w:p w:rsidR="009939B9" w:rsidRDefault="009939B9" w:rsidP="009939B9">
      <w:pPr>
        <w:ind w:left="2453"/>
        <w:rPr>
          <w:color w:val="000000"/>
          <w:spacing w:val="-2"/>
        </w:rPr>
      </w:pPr>
    </w:p>
    <w:p w:rsidR="009939B9" w:rsidRDefault="009939B9" w:rsidP="009939B9">
      <w:pPr>
        <w:ind w:left="2453"/>
        <w:rPr>
          <w:color w:val="000000"/>
          <w:spacing w:val="-2"/>
        </w:rPr>
      </w:pPr>
    </w:p>
    <w:p w:rsidR="009939B9" w:rsidRDefault="009939B9" w:rsidP="009939B9">
      <w:pPr>
        <w:ind w:left="2453"/>
      </w:pPr>
      <w:r>
        <w:rPr>
          <w:color w:val="000000"/>
          <w:spacing w:val="-2"/>
        </w:rPr>
        <w:lastRenderedPageBreak/>
        <w:t>2. ТЕХНИЧЕСКИЙ ПАСПОРТ СПЕКТАКЛЯ</w:t>
      </w:r>
    </w:p>
    <w:p w:rsidR="009939B9" w:rsidRDefault="009939B9" w:rsidP="009939B9">
      <w:pPr>
        <w:spacing w:after="264" w:line="1" w:lineRule="exact"/>
      </w:pPr>
    </w:p>
    <w:tbl>
      <w:tblPr>
        <w:tblW w:w="9875" w:type="dxa"/>
        <w:tblInd w:w="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4677"/>
        <w:gridCol w:w="4253"/>
      </w:tblGrid>
      <w:tr w:rsidR="009939B9" w:rsidTr="00DC33D5">
        <w:trPr>
          <w:trHeight w:hRule="exact" w:val="576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  <w:ind w:left="154"/>
              <w:rPr>
                <w:color w:val="000000"/>
                <w:spacing w:val="-4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  <w:rPr>
                <w:lang w:val="en-US"/>
              </w:rPr>
            </w:pPr>
            <w:r>
              <w:rPr>
                <w:color w:val="000000"/>
                <w:spacing w:val="-4"/>
              </w:rPr>
              <w:t>Звук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tabs>
                <w:tab w:val="left" w:pos="30"/>
                <w:tab w:val="left" w:pos="90"/>
              </w:tabs>
              <w:ind w:left="90" w:hanging="360"/>
              <w:jc w:val="both"/>
            </w:pPr>
            <w:r>
              <w:rPr>
                <w:lang w:val="en-US"/>
              </w:rPr>
              <w:t>C</w:t>
            </w:r>
            <w:r>
              <w:t xml:space="preserve"> </w:t>
            </w:r>
          </w:p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57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  <w:ind w:left="130"/>
              <w:rPr>
                <w:color w:val="000000"/>
                <w:spacing w:val="-3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</w:pPr>
            <w:r>
              <w:rPr>
                <w:color w:val="000000"/>
                <w:spacing w:val="-3"/>
              </w:rPr>
              <w:t>Свет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705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34"/>
              <w:rPr>
                <w:color w:val="000000"/>
                <w:spacing w:val="-2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  <w:r>
              <w:rPr>
                <w:color w:val="000000"/>
                <w:spacing w:val="-2"/>
              </w:rPr>
              <w:t>Размер сцены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431"/>
        </w:trPr>
        <w:tc>
          <w:tcPr>
            <w:tcW w:w="9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/>
          <w:p w:rsidR="009939B9" w:rsidRDefault="009939B9" w:rsidP="00DC33D5">
            <w:pPr>
              <w:spacing w:after="200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  <w:r>
              <w:rPr>
                <w:color w:val="000000"/>
                <w:spacing w:val="-3"/>
              </w:rPr>
              <w:t>Одежда сцены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707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/>
          <w:p w:rsidR="009939B9" w:rsidRDefault="009939B9" w:rsidP="00DC33D5">
            <w:pPr>
              <w:spacing w:after="200"/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78" w:lineRule="exact"/>
            </w:pPr>
            <w:r>
              <w:rPr>
                <w:color w:val="000000"/>
              </w:rPr>
              <w:t xml:space="preserve">Декорации </w:t>
            </w:r>
            <w:r>
              <w:rPr>
                <w:color w:val="000000"/>
                <w:spacing w:val="-3"/>
              </w:rPr>
              <w:t>(с указанием размеров)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846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44"/>
              <w:rPr>
                <w:color w:val="000000"/>
                <w:spacing w:val="-2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78" w:lineRule="exact"/>
              <w:ind w:right="389"/>
            </w:pPr>
            <w:r>
              <w:rPr>
                <w:color w:val="000000"/>
                <w:spacing w:val="-2"/>
              </w:rPr>
              <w:t xml:space="preserve">Необходимый технический персонал от принимающей </w:t>
            </w:r>
            <w:r>
              <w:rPr>
                <w:color w:val="000000"/>
              </w:rPr>
              <w:t>стороны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432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39"/>
              <w:rPr>
                <w:color w:val="000000"/>
                <w:spacing w:val="-2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5"/>
            </w:pPr>
            <w:proofErr w:type="spellStart"/>
            <w:r>
              <w:rPr>
                <w:color w:val="000000"/>
                <w:spacing w:val="-2"/>
              </w:rPr>
              <w:t>Штанкеты</w:t>
            </w:r>
            <w:proofErr w:type="spellEnd"/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</w:tbl>
    <w:p w:rsidR="009939B9" w:rsidRDefault="009939B9" w:rsidP="009939B9">
      <w:pPr>
        <w:spacing w:before="538" w:after="200"/>
        <w:ind w:left="3734"/>
      </w:pPr>
      <w:r>
        <w:rPr>
          <w:color w:val="000000"/>
          <w:spacing w:val="-3"/>
        </w:rPr>
        <w:t>3. АНКЕТА ТЕАТРА</w:t>
      </w:r>
    </w:p>
    <w:p w:rsidR="009939B9" w:rsidRDefault="009939B9" w:rsidP="009939B9">
      <w:pPr>
        <w:spacing w:after="269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4935"/>
        <w:gridCol w:w="4253"/>
      </w:tblGrid>
      <w:tr w:rsidR="009939B9" w:rsidTr="00DC33D5">
        <w:trPr>
          <w:trHeight w:hRule="exact" w:val="85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83" w:lineRule="exact"/>
              <w:ind w:right="1378" w:hanging="10"/>
            </w:pPr>
            <w:r>
              <w:rPr>
                <w:color w:val="000000"/>
                <w:spacing w:val="1"/>
              </w:rPr>
              <w:t xml:space="preserve">Директор театра </w:t>
            </w:r>
            <w:r>
              <w:rPr>
                <w:color w:val="000000"/>
                <w:spacing w:val="-3"/>
              </w:rPr>
              <w:t>(Ф.И.О., телефон)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83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78" w:lineRule="exact"/>
              <w:ind w:right="34"/>
            </w:pPr>
            <w:r>
              <w:rPr>
                <w:color w:val="000000"/>
              </w:rPr>
              <w:t xml:space="preserve">Основное контактное лицо </w:t>
            </w:r>
            <w:r>
              <w:rPr>
                <w:color w:val="000000"/>
                <w:spacing w:val="-2"/>
              </w:rPr>
              <w:t xml:space="preserve">(Ф.И.О., телефон, факс, </w:t>
            </w:r>
            <w:r>
              <w:rPr>
                <w:color w:val="000000"/>
                <w:spacing w:val="-2"/>
                <w:lang w:val="en-US"/>
              </w:rPr>
              <w:t>e</w:t>
            </w:r>
            <w:r>
              <w:rPr>
                <w:color w:val="000000"/>
                <w:spacing w:val="-2"/>
              </w:rPr>
              <w:t>-</w:t>
            </w:r>
            <w:r>
              <w:rPr>
                <w:color w:val="000000"/>
                <w:spacing w:val="-2"/>
                <w:lang w:val="en-US"/>
              </w:rPr>
              <w:t>mail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</w:p>
        </w:tc>
      </w:tr>
      <w:tr w:rsidR="009939B9" w:rsidTr="00DC33D5">
        <w:trPr>
          <w:trHeight w:hRule="exact" w:val="835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2"/>
              </w:rPr>
            </w:pPr>
            <w:r>
              <w:t>3.3.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 w:line="274" w:lineRule="exact"/>
              <w:ind w:right="82"/>
              <w:rPr>
                <w:i/>
                <w:iCs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Краткая историческая справка </w:t>
            </w:r>
            <w:r>
              <w:rPr>
                <w:color w:val="000000"/>
              </w:rPr>
              <w:t>о театре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474"/>
            </w:pPr>
            <w:r>
              <w:rPr>
                <w:i/>
                <w:iCs/>
                <w:color w:val="000000"/>
                <w:spacing w:val="-2"/>
              </w:rPr>
              <w:t>Приложить к анкете</w:t>
            </w:r>
          </w:p>
        </w:tc>
      </w:tr>
      <w:tr w:rsidR="009939B9" w:rsidTr="00DC33D5">
        <w:trPr>
          <w:trHeight w:hRule="exact" w:val="557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5"/>
              <w:rPr>
                <w:i/>
                <w:iCs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Отзывы в прессе о театре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  <w:ind w:left="1474"/>
            </w:pPr>
            <w:r>
              <w:rPr>
                <w:i/>
                <w:iCs/>
                <w:color w:val="000000"/>
                <w:spacing w:val="-2"/>
              </w:rPr>
              <w:t>Приложить к анкете</w:t>
            </w:r>
          </w:p>
        </w:tc>
      </w:tr>
      <w:tr w:rsidR="009939B9" w:rsidTr="00DC33D5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3.5.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</w:pPr>
          </w:p>
          <w:p w:rsidR="009939B9" w:rsidRDefault="009939B9" w:rsidP="00DC33D5">
            <w:pPr>
              <w:spacing w:line="200" w:lineRule="atLeast"/>
            </w:pPr>
            <w:r>
              <w:t>Презентационные материалы (фотографии, афиши, пресса, рекламные ролики, аннотация)</w:t>
            </w:r>
            <w:r>
              <w:br/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  <w:jc w:val="center"/>
            </w:pPr>
          </w:p>
          <w:p w:rsidR="009939B9" w:rsidRDefault="009939B9" w:rsidP="00DC33D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Приложить к заявке</w:t>
            </w:r>
          </w:p>
          <w:p w:rsidR="009939B9" w:rsidRDefault="009939B9" w:rsidP="00DC33D5">
            <w:pPr>
              <w:spacing w:line="200" w:lineRule="atLeast"/>
              <w:jc w:val="center"/>
            </w:pPr>
            <w:r>
              <w:rPr>
                <w:i/>
                <w:iCs/>
              </w:rPr>
              <w:t>(афиша спектакля (в слоях), фотографии (6-8, разрешением не менее 3 Мб)</w:t>
            </w:r>
          </w:p>
        </w:tc>
      </w:tr>
      <w:tr w:rsidR="009939B9" w:rsidTr="00DC33D5">
        <w:tblPrEx>
          <w:tblCellMar>
            <w:left w:w="108" w:type="dxa"/>
            <w:right w:w="108" w:type="dxa"/>
          </w:tblCellMar>
        </w:tblPrEx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</w:pPr>
            <w:r>
              <w:t>3.6.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9B9" w:rsidRDefault="009939B9" w:rsidP="00DC33D5">
            <w:pPr>
              <w:spacing w:line="200" w:lineRule="atLeast"/>
            </w:pPr>
          </w:p>
          <w:p w:rsidR="009939B9" w:rsidRDefault="009939B9" w:rsidP="00DC33D5">
            <w:pPr>
              <w:spacing w:line="200" w:lineRule="atLeast"/>
              <w:rPr>
                <w:b/>
                <w:bCs/>
                <w:i/>
                <w:iCs/>
              </w:rPr>
            </w:pPr>
            <w:r>
              <w:t>Видеозапись спектакля</w:t>
            </w:r>
            <w:r>
              <w:br/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9B9" w:rsidRDefault="009939B9" w:rsidP="00DC33D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Приложить к заявке</w:t>
            </w:r>
          </w:p>
          <w:p w:rsidR="009939B9" w:rsidRDefault="009939B9" w:rsidP="00DC33D5">
            <w:pPr>
              <w:spacing w:line="200" w:lineRule="atLeast"/>
              <w:jc w:val="center"/>
            </w:pPr>
            <w:r>
              <w:rPr>
                <w:i/>
                <w:iCs/>
              </w:rPr>
              <w:t>(ссылка для скачивания файла\)</w:t>
            </w:r>
          </w:p>
        </w:tc>
      </w:tr>
      <w:tr w:rsidR="009939B9" w:rsidTr="00DC33D5">
        <w:trPr>
          <w:trHeight w:hRule="exact" w:val="86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939B9" w:rsidRDefault="009939B9" w:rsidP="00DC33D5">
            <w:pPr>
              <w:spacing w:after="200"/>
              <w:jc w:val="center"/>
              <w:rPr>
                <w:color w:val="000000"/>
                <w:spacing w:val="-2"/>
              </w:rPr>
            </w:pPr>
            <w:r>
              <w:t>3.7.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ind w:right="176" w:hanging="6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Дополнительная информация </w:t>
            </w:r>
            <w:r>
              <w:rPr>
                <w:color w:val="000000"/>
              </w:rPr>
              <w:t xml:space="preserve">о театре </w:t>
            </w:r>
          </w:p>
          <w:p w:rsidR="009939B9" w:rsidRDefault="009939B9" w:rsidP="00DC33D5">
            <w:pPr>
              <w:ind w:right="176" w:hanging="6"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 xml:space="preserve">-сайт,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939B9" w:rsidRDefault="009939B9" w:rsidP="00DC33D5">
            <w:pPr>
              <w:spacing w:after="200"/>
            </w:pPr>
            <w:r>
              <w:t xml:space="preserve"> </w:t>
            </w:r>
          </w:p>
        </w:tc>
      </w:tr>
    </w:tbl>
    <w:p w:rsidR="009939B9" w:rsidRDefault="009939B9" w:rsidP="009939B9">
      <w:pPr>
        <w:spacing w:line="200" w:lineRule="atLeast"/>
      </w:pPr>
    </w:p>
    <w:p w:rsidR="009939B9" w:rsidRDefault="009939B9" w:rsidP="009939B9">
      <w:pPr>
        <w:spacing w:line="200" w:lineRule="atLeast"/>
        <w:jc w:val="right"/>
      </w:pPr>
    </w:p>
    <w:p w:rsidR="009939B9" w:rsidRDefault="009939B9" w:rsidP="009939B9">
      <w:pPr>
        <w:spacing w:line="200" w:lineRule="atLeast"/>
        <w:jc w:val="right"/>
      </w:pPr>
    </w:p>
    <w:p w:rsidR="009939B9" w:rsidRDefault="009939B9" w:rsidP="009939B9">
      <w:pPr>
        <w:spacing w:line="200" w:lineRule="atLeast"/>
        <w:jc w:val="right"/>
      </w:pPr>
    </w:p>
    <w:p w:rsidR="009939B9" w:rsidRDefault="009939B9" w:rsidP="009939B9">
      <w:pPr>
        <w:spacing w:line="200" w:lineRule="atLeast"/>
        <w:jc w:val="right"/>
      </w:pPr>
    </w:p>
    <w:p w:rsidR="009939B9" w:rsidRDefault="009939B9" w:rsidP="009939B9">
      <w:pPr>
        <w:rPr>
          <w:sz w:val="28"/>
          <w:szCs w:val="28"/>
        </w:rPr>
      </w:pPr>
    </w:p>
    <w:p w:rsidR="009939B9" w:rsidRPr="0049143F" w:rsidRDefault="009939B9" w:rsidP="009939B9">
      <w:pPr>
        <w:rPr>
          <w:sz w:val="28"/>
          <w:szCs w:val="28"/>
        </w:rPr>
      </w:pPr>
    </w:p>
    <w:p w:rsidR="004B3095" w:rsidRDefault="004B3095"/>
    <w:sectPr w:rsidR="004B3095" w:rsidSect="00A10D28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706" w:bottom="993" w:left="1134" w:header="42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64DD">
      <w:r>
        <w:separator/>
      </w:r>
    </w:p>
  </w:endnote>
  <w:endnote w:type="continuationSeparator" w:id="0">
    <w:p w:rsidR="00000000" w:rsidRDefault="00F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5E" w:rsidRDefault="009939B9" w:rsidP="00E751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A145E" w:rsidRDefault="00FE64DD" w:rsidP="00651C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5E" w:rsidRDefault="00FE64DD" w:rsidP="00651C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64DD">
      <w:r>
        <w:separator/>
      </w:r>
    </w:p>
  </w:footnote>
  <w:footnote w:type="continuationSeparator" w:id="0">
    <w:p w:rsidR="00000000" w:rsidRDefault="00FE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5E" w:rsidRDefault="00FE64D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9"/>
    <w:rsid w:val="004B3095"/>
    <w:rsid w:val="009939B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A19F-429E-44BE-9CAC-1D2C3D7A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9B9"/>
    <w:pPr>
      <w:suppressLineNumbers/>
      <w:tabs>
        <w:tab w:val="center" w:pos="4677"/>
        <w:tab w:val="right" w:pos="9354"/>
      </w:tabs>
    </w:pPr>
  </w:style>
  <w:style w:type="character" w:customStyle="1" w:styleId="a4">
    <w:name w:val="Верхний колонтитул Знак"/>
    <w:basedOn w:val="a0"/>
    <w:link w:val="a3"/>
    <w:rsid w:val="009939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9939B9"/>
    <w:pPr>
      <w:suppressLineNumbers/>
      <w:tabs>
        <w:tab w:val="center" w:pos="4677"/>
        <w:tab w:val="right" w:pos="9354"/>
      </w:tabs>
    </w:pPr>
  </w:style>
  <w:style w:type="character" w:customStyle="1" w:styleId="a6">
    <w:name w:val="Нижний колонтитул Знак"/>
    <w:basedOn w:val="a0"/>
    <w:link w:val="a5"/>
    <w:rsid w:val="009939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page number"/>
    <w:basedOn w:val="a0"/>
    <w:rsid w:val="009939B9"/>
  </w:style>
  <w:style w:type="paragraph" w:customStyle="1" w:styleId="1">
    <w:name w:val="Абзац списка1"/>
    <w:basedOn w:val="a"/>
    <w:rsid w:val="009939B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2022-11-29T11:45:00Z</dcterms:created>
  <dcterms:modified xsi:type="dcterms:W3CDTF">2023-01-12T06:24:00Z</dcterms:modified>
</cp:coreProperties>
</file>